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3810"/>
        <w:gridCol w:w="2598"/>
        <w:gridCol w:w="244"/>
        <w:gridCol w:w="2842"/>
      </w:tblGrid>
      <w:tr w:rsidR="0099613D" w14:paraId="57212D10" w14:textId="77777777" w:rsidTr="00D448C1">
        <w:trPr>
          <w:trHeight w:val="288"/>
        </w:trPr>
        <w:tc>
          <w:tcPr>
            <w:tcW w:w="11366" w:type="dxa"/>
            <w:gridSpan w:val="5"/>
          </w:tcPr>
          <w:p w14:paraId="4A4612B6" w14:textId="6AD539CD" w:rsidR="00E56665" w:rsidRPr="00876464" w:rsidRDefault="00E56665" w:rsidP="00E56665">
            <w:pPr>
              <w:pStyle w:val="LetterText12pt"/>
              <w:jc w:val="center"/>
              <w:rPr>
                <w:sz w:val="18"/>
                <w:szCs w:val="18"/>
              </w:rPr>
            </w:pPr>
            <w:r w:rsidRPr="000225DF">
              <w:t xml:space="preserve">Michigan </w:t>
            </w:r>
            <w:smartTag w:uri="urn:schemas-microsoft-com:office:smarttags" w:element="PlaceType">
              <w:r w:rsidRPr="000225DF">
                <w:t>State</w:t>
              </w:r>
            </w:smartTag>
            <w:r w:rsidRPr="000225DF">
              <w:t xml:space="preserve"> Disbursement Unit (MiSDU)</w:t>
            </w:r>
          </w:p>
          <w:p w14:paraId="7D48BCFC" w14:textId="7F490505" w:rsidR="00E56665" w:rsidRPr="000225DF" w:rsidRDefault="00E56665" w:rsidP="00E56665">
            <w:pPr>
              <w:pStyle w:val="LetterText12pt"/>
              <w:jc w:val="center"/>
            </w:pPr>
            <w:r w:rsidRPr="000225DF">
              <w:t>PO Box 30354</w:t>
            </w:r>
          </w:p>
          <w:p w14:paraId="2B1EC967" w14:textId="3EE4045B" w:rsidR="0099613D" w:rsidRDefault="00E56665" w:rsidP="009353F4">
            <w:pPr>
              <w:pStyle w:val="LetterText12pt"/>
              <w:spacing w:after="160"/>
              <w:jc w:val="center"/>
            </w:pPr>
            <w:r w:rsidRPr="000225DF">
              <w:t>Lansing, MI 48909-7854</w:t>
            </w:r>
          </w:p>
        </w:tc>
      </w:tr>
      <w:tr w:rsidR="00E56665" w14:paraId="32D3EFCC" w14:textId="77777777" w:rsidTr="00116222">
        <w:trPr>
          <w:trHeight w:hRule="exact" w:val="312"/>
        </w:trPr>
        <w:tc>
          <w:tcPr>
            <w:tcW w:w="5682" w:type="dxa"/>
            <w:gridSpan w:val="2"/>
            <w:vAlign w:val="center"/>
          </w:tcPr>
          <w:p w14:paraId="010AC845" w14:textId="2B57DFF6" w:rsidR="00E56665" w:rsidRPr="003E7B4D" w:rsidRDefault="00E56665" w:rsidP="002253FD">
            <w:pPr>
              <w:pStyle w:val="LetterText12pt"/>
              <w:rPr>
                <w:szCs w:val="24"/>
              </w:rPr>
            </w:pPr>
            <w:r w:rsidRPr="003E7B4D">
              <w:rPr>
                <w:rFonts w:cs="Arial"/>
                <w:szCs w:val="24"/>
              </w:rPr>
              <w:fldChar w:fldCharType="begin"/>
            </w:r>
            <w:r w:rsidRPr="003E7B4D">
              <w:rPr>
                <w:rFonts w:cs="Arial"/>
                <w:szCs w:val="24"/>
              </w:rPr>
              <w:instrText xml:space="preserve"> DATE \@ "MMMM d, yyyy" </w:instrText>
            </w:r>
            <w:r w:rsidRPr="003E7B4D">
              <w:rPr>
                <w:rFonts w:cs="Arial"/>
                <w:szCs w:val="24"/>
              </w:rPr>
              <w:fldChar w:fldCharType="separate"/>
            </w:r>
            <w:r w:rsidR="009C1E1A">
              <w:rPr>
                <w:rFonts w:cs="Arial"/>
                <w:noProof/>
                <w:szCs w:val="24"/>
              </w:rPr>
              <w:t>August 23, 2021</w:t>
            </w:r>
            <w:r w:rsidRPr="003E7B4D">
              <w:rPr>
                <w:rFonts w:cs="Arial"/>
                <w:szCs w:val="24"/>
              </w:rPr>
              <w:fldChar w:fldCharType="end"/>
            </w:r>
          </w:p>
        </w:tc>
        <w:tc>
          <w:tcPr>
            <w:tcW w:w="5684" w:type="dxa"/>
            <w:gridSpan w:val="3"/>
            <w:vAlign w:val="center"/>
          </w:tcPr>
          <w:p w14:paraId="5E35037E" w14:textId="7B516DE8" w:rsidR="00E56665" w:rsidRDefault="00E56665" w:rsidP="00E56665">
            <w:pPr>
              <w:pStyle w:val="LetterText12pt"/>
              <w:jc w:val="center"/>
            </w:pPr>
            <w:r>
              <w:t>Log #:</w:t>
            </w:r>
          </w:p>
        </w:tc>
      </w:tr>
      <w:tr w:rsidR="00E56665" w14:paraId="1485A47C" w14:textId="77777777" w:rsidTr="009353F4">
        <w:trPr>
          <w:trHeight w:hRule="exact" w:val="240"/>
        </w:trPr>
        <w:tc>
          <w:tcPr>
            <w:tcW w:w="5682" w:type="dxa"/>
            <w:gridSpan w:val="2"/>
            <w:vAlign w:val="center"/>
          </w:tcPr>
          <w:p w14:paraId="2E514EE6" w14:textId="77777777" w:rsidR="00E56665" w:rsidRPr="003E7B4D" w:rsidRDefault="00E56665" w:rsidP="002253FD">
            <w:pPr>
              <w:pStyle w:val="LetterText12pt"/>
              <w:rPr>
                <w:rFonts w:cs="Arial"/>
                <w:szCs w:val="24"/>
              </w:rPr>
            </w:pPr>
          </w:p>
        </w:tc>
        <w:tc>
          <w:tcPr>
            <w:tcW w:w="5684" w:type="dxa"/>
            <w:gridSpan w:val="3"/>
            <w:vAlign w:val="center"/>
          </w:tcPr>
          <w:p w14:paraId="004C91E5" w14:textId="77777777" w:rsidR="00E56665" w:rsidRDefault="00E56665" w:rsidP="00E56665">
            <w:pPr>
              <w:pStyle w:val="LetterText12pt"/>
            </w:pPr>
          </w:p>
        </w:tc>
      </w:tr>
      <w:tr w:rsidR="00E56665" w14:paraId="45CBB225" w14:textId="77777777" w:rsidTr="00116222">
        <w:trPr>
          <w:trHeight w:hRule="exact" w:val="312"/>
        </w:trPr>
        <w:tc>
          <w:tcPr>
            <w:tcW w:w="5682" w:type="dxa"/>
            <w:gridSpan w:val="2"/>
            <w:vAlign w:val="center"/>
          </w:tcPr>
          <w:p w14:paraId="6D3CE952" w14:textId="69F2CA6B" w:rsidR="00E56665" w:rsidRPr="003E7B4D" w:rsidRDefault="00E56665" w:rsidP="002253FD">
            <w:pPr>
              <w:pStyle w:val="LetterText12pt"/>
              <w:rPr>
                <w:rFonts w:cs="Arial"/>
                <w:szCs w:val="24"/>
              </w:rPr>
            </w:pPr>
            <w:r w:rsidRPr="003E7B4D">
              <w:rPr>
                <w:rFonts w:cs="Arial"/>
                <w:szCs w:val="24"/>
              </w:rPr>
              <w:t>Name</w:t>
            </w:r>
          </w:p>
        </w:tc>
        <w:tc>
          <w:tcPr>
            <w:tcW w:w="5684" w:type="dxa"/>
            <w:gridSpan w:val="3"/>
            <w:vAlign w:val="center"/>
          </w:tcPr>
          <w:p w14:paraId="54CFDFDB" w14:textId="77777777" w:rsidR="00E56665" w:rsidRDefault="00E56665" w:rsidP="00E56665">
            <w:pPr>
              <w:pStyle w:val="LetterText12pt"/>
            </w:pPr>
          </w:p>
        </w:tc>
      </w:tr>
      <w:tr w:rsidR="00E56665" w14:paraId="2D82F4C4" w14:textId="77777777" w:rsidTr="00116222">
        <w:trPr>
          <w:trHeight w:hRule="exact" w:val="312"/>
        </w:trPr>
        <w:tc>
          <w:tcPr>
            <w:tcW w:w="5682" w:type="dxa"/>
            <w:gridSpan w:val="2"/>
            <w:vAlign w:val="center"/>
          </w:tcPr>
          <w:p w14:paraId="5BB368D5" w14:textId="3AB649F6" w:rsidR="00E56665" w:rsidRPr="003E7B4D" w:rsidRDefault="00E56665" w:rsidP="002253FD">
            <w:pPr>
              <w:pStyle w:val="LetterText12pt"/>
              <w:rPr>
                <w:rFonts w:cs="Arial"/>
                <w:szCs w:val="24"/>
              </w:rPr>
            </w:pPr>
            <w:r w:rsidRPr="003E7B4D">
              <w:rPr>
                <w:rFonts w:cs="Arial"/>
                <w:szCs w:val="24"/>
              </w:rPr>
              <w:t>Street</w:t>
            </w:r>
          </w:p>
        </w:tc>
        <w:tc>
          <w:tcPr>
            <w:tcW w:w="5684" w:type="dxa"/>
            <w:gridSpan w:val="3"/>
            <w:vAlign w:val="center"/>
          </w:tcPr>
          <w:p w14:paraId="0CC99C6F" w14:textId="77777777" w:rsidR="00E56665" w:rsidRDefault="00E56665" w:rsidP="00E56665">
            <w:pPr>
              <w:pStyle w:val="LetterText12pt"/>
            </w:pPr>
          </w:p>
        </w:tc>
      </w:tr>
      <w:tr w:rsidR="00E56665" w14:paraId="68B254DB" w14:textId="77777777" w:rsidTr="00116222">
        <w:trPr>
          <w:trHeight w:hRule="exact" w:val="312"/>
        </w:trPr>
        <w:tc>
          <w:tcPr>
            <w:tcW w:w="5682" w:type="dxa"/>
            <w:gridSpan w:val="2"/>
            <w:vAlign w:val="center"/>
          </w:tcPr>
          <w:p w14:paraId="60814AE4" w14:textId="3F621F58" w:rsidR="00E56665" w:rsidRPr="003E7B4D" w:rsidRDefault="00E56665" w:rsidP="002253FD">
            <w:pPr>
              <w:pStyle w:val="LetterText12pt"/>
              <w:rPr>
                <w:rFonts w:cs="Arial"/>
                <w:szCs w:val="24"/>
              </w:rPr>
            </w:pPr>
            <w:r w:rsidRPr="003E7B4D">
              <w:rPr>
                <w:rFonts w:cs="Arial"/>
                <w:szCs w:val="24"/>
              </w:rPr>
              <w:t>City, State, Zip</w:t>
            </w:r>
          </w:p>
        </w:tc>
        <w:tc>
          <w:tcPr>
            <w:tcW w:w="5684" w:type="dxa"/>
            <w:gridSpan w:val="3"/>
            <w:vAlign w:val="center"/>
          </w:tcPr>
          <w:p w14:paraId="5B22FF8B" w14:textId="77777777" w:rsidR="00E56665" w:rsidRDefault="00E56665" w:rsidP="00E56665">
            <w:pPr>
              <w:pStyle w:val="LetterText12pt"/>
            </w:pPr>
          </w:p>
        </w:tc>
      </w:tr>
      <w:tr w:rsidR="00E56665" w14:paraId="6681B221" w14:textId="77777777" w:rsidTr="009353F4">
        <w:trPr>
          <w:trHeight w:hRule="exact" w:val="240"/>
        </w:trPr>
        <w:tc>
          <w:tcPr>
            <w:tcW w:w="5682" w:type="dxa"/>
            <w:gridSpan w:val="2"/>
            <w:vAlign w:val="center"/>
          </w:tcPr>
          <w:p w14:paraId="61385779" w14:textId="77777777" w:rsidR="00E56665" w:rsidRPr="008C6DFE" w:rsidRDefault="00E56665" w:rsidP="002253FD">
            <w:pPr>
              <w:pStyle w:val="LetterText12pt"/>
              <w:rPr>
                <w:rFonts w:cs="Arial"/>
                <w:sz w:val="20"/>
              </w:rPr>
            </w:pPr>
          </w:p>
        </w:tc>
        <w:tc>
          <w:tcPr>
            <w:tcW w:w="5684" w:type="dxa"/>
            <w:gridSpan w:val="3"/>
            <w:vAlign w:val="center"/>
          </w:tcPr>
          <w:p w14:paraId="49809FDD" w14:textId="77777777" w:rsidR="00E56665" w:rsidRDefault="00E56665" w:rsidP="00E56665">
            <w:pPr>
              <w:pStyle w:val="LetterText12pt"/>
            </w:pPr>
          </w:p>
        </w:tc>
      </w:tr>
      <w:tr w:rsidR="00E56665" w14:paraId="28BE7419" w14:textId="77777777" w:rsidTr="00E56665">
        <w:trPr>
          <w:trHeight w:val="312"/>
        </w:trPr>
        <w:tc>
          <w:tcPr>
            <w:tcW w:w="11366" w:type="dxa"/>
            <w:gridSpan w:val="5"/>
            <w:vAlign w:val="center"/>
          </w:tcPr>
          <w:p w14:paraId="0A7E4234" w14:textId="5A1C0CD6" w:rsidR="00E56665" w:rsidRPr="00E56665" w:rsidRDefault="009353F4" w:rsidP="00E56665">
            <w:pPr>
              <w:pStyle w:val="LetterText12pt"/>
              <w:spacing w:after="180"/>
              <w:jc w:val="center"/>
              <w:rPr>
                <w:b/>
                <w:bCs/>
              </w:rPr>
            </w:pPr>
            <w:r>
              <w:rPr>
                <w:b/>
                <w:bCs/>
              </w:rPr>
              <w:t>Second</w:t>
            </w:r>
            <w:r w:rsidR="00E56665">
              <w:rPr>
                <w:b/>
                <w:bCs/>
              </w:rPr>
              <w:t xml:space="preserve"> notice of check returned for non-sufficient funds</w:t>
            </w:r>
          </w:p>
        </w:tc>
      </w:tr>
      <w:tr w:rsidR="00E56665" w14:paraId="0535865D" w14:textId="77777777" w:rsidTr="004E126E">
        <w:trPr>
          <w:trHeight w:val="312"/>
        </w:trPr>
        <w:tc>
          <w:tcPr>
            <w:tcW w:w="11366" w:type="dxa"/>
            <w:gridSpan w:val="5"/>
            <w:vAlign w:val="center"/>
          </w:tcPr>
          <w:p w14:paraId="17327169" w14:textId="001FAE82" w:rsidR="00E56665" w:rsidRDefault="00E56665" w:rsidP="00E56665">
            <w:pPr>
              <w:pStyle w:val="LetterText12pt"/>
              <w:spacing w:after="180"/>
            </w:pPr>
            <w:r w:rsidRPr="00E56665">
              <w:t xml:space="preserve">This is </w:t>
            </w:r>
            <w:proofErr w:type="gramStart"/>
            <w:r w:rsidRPr="00E56665">
              <w:t>in regard to</w:t>
            </w:r>
            <w:proofErr w:type="gramEnd"/>
            <w:r w:rsidRPr="00E56665">
              <w:t xml:space="preserve"> your recent check:</w:t>
            </w:r>
          </w:p>
        </w:tc>
      </w:tr>
      <w:tr w:rsidR="00E56665" w14:paraId="3CAE5BCE" w14:textId="77777777" w:rsidTr="00E56665">
        <w:trPr>
          <w:trHeight w:val="312"/>
        </w:trPr>
        <w:tc>
          <w:tcPr>
            <w:tcW w:w="1872" w:type="dxa"/>
            <w:vAlign w:val="center"/>
          </w:tcPr>
          <w:p w14:paraId="6B32520C" w14:textId="21E0638A" w:rsidR="00E56665" w:rsidRDefault="00E56665" w:rsidP="002253FD">
            <w:pPr>
              <w:pStyle w:val="LetterText12pt"/>
            </w:pPr>
            <w:r>
              <w:t>Check Number:</w:t>
            </w:r>
          </w:p>
        </w:tc>
        <w:tc>
          <w:tcPr>
            <w:tcW w:w="3810" w:type="dxa"/>
            <w:vAlign w:val="center"/>
          </w:tcPr>
          <w:p w14:paraId="7F378E7F" w14:textId="2EF43F6F" w:rsidR="00E56665" w:rsidRDefault="00E56665" w:rsidP="002253FD">
            <w:pPr>
              <w:pStyle w:val="LetterText12pt"/>
            </w:pPr>
          </w:p>
        </w:tc>
        <w:tc>
          <w:tcPr>
            <w:tcW w:w="2598" w:type="dxa"/>
            <w:vAlign w:val="center"/>
          </w:tcPr>
          <w:p w14:paraId="3C38B317" w14:textId="77777777" w:rsidR="00E56665" w:rsidRDefault="00E56665" w:rsidP="002253FD">
            <w:pPr>
              <w:pStyle w:val="LetterText12pt"/>
            </w:pPr>
            <w:r>
              <w:t>Check Amount:</w:t>
            </w:r>
          </w:p>
        </w:tc>
        <w:tc>
          <w:tcPr>
            <w:tcW w:w="244" w:type="dxa"/>
            <w:vAlign w:val="center"/>
          </w:tcPr>
          <w:p w14:paraId="11629D25" w14:textId="30DE5C3D" w:rsidR="00E56665" w:rsidRDefault="00E56665" w:rsidP="002253FD">
            <w:pPr>
              <w:pStyle w:val="LetterText12pt"/>
            </w:pPr>
            <w:r>
              <w:t>$</w:t>
            </w:r>
          </w:p>
        </w:tc>
        <w:tc>
          <w:tcPr>
            <w:tcW w:w="2842" w:type="dxa"/>
            <w:vAlign w:val="center"/>
          </w:tcPr>
          <w:p w14:paraId="0F33436D" w14:textId="77777777" w:rsidR="00E56665" w:rsidRDefault="00E56665" w:rsidP="002253FD">
            <w:pPr>
              <w:pStyle w:val="LetterText12pt"/>
            </w:pPr>
          </w:p>
        </w:tc>
      </w:tr>
      <w:tr w:rsidR="00E56665" w14:paraId="1A7DF4EE" w14:textId="77777777" w:rsidTr="00E56665">
        <w:trPr>
          <w:trHeight w:val="312"/>
        </w:trPr>
        <w:tc>
          <w:tcPr>
            <w:tcW w:w="1872" w:type="dxa"/>
            <w:vAlign w:val="center"/>
          </w:tcPr>
          <w:p w14:paraId="5D56CF8E" w14:textId="0E215446" w:rsidR="00E56665" w:rsidRDefault="00E56665" w:rsidP="002253FD">
            <w:pPr>
              <w:pStyle w:val="LetterText12pt"/>
            </w:pPr>
            <w:r>
              <w:t>Check Date:</w:t>
            </w:r>
          </w:p>
        </w:tc>
        <w:tc>
          <w:tcPr>
            <w:tcW w:w="3810" w:type="dxa"/>
            <w:vAlign w:val="center"/>
          </w:tcPr>
          <w:p w14:paraId="372B6F06" w14:textId="76D17A89" w:rsidR="00E56665" w:rsidRDefault="00E56665" w:rsidP="002253FD">
            <w:pPr>
              <w:pStyle w:val="LetterText12pt"/>
            </w:pPr>
          </w:p>
        </w:tc>
        <w:tc>
          <w:tcPr>
            <w:tcW w:w="2598" w:type="dxa"/>
            <w:vAlign w:val="center"/>
          </w:tcPr>
          <w:p w14:paraId="71519ACE" w14:textId="77777777" w:rsidR="00E56665" w:rsidRDefault="00E56665" w:rsidP="002253FD">
            <w:pPr>
              <w:pStyle w:val="LetterText12pt"/>
            </w:pPr>
            <w:r>
              <w:t>Handling Fee:</w:t>
            </w:r>
          </w:p>
        </w:tc>
        <w:tc>
          <w:tcPr>
            <w:tcW w:w="244" w:type="dxa"/>
            <w:tcBorders>
              <w:bottom w:val="single" w:sz="6" w:space="0" w:color="auto"/>
            </w:tcBorders>
            <w:vAlign w:val="center"/>
          </w:tcPr>
          <w:p w14:paraId="184F186B" w14:textId="5D8552D8" w:rsidR="00E56665" w:rsidRDefault="00E56665" w:rsidP="002253FD">
            <w:pPr>
              <w:pStyle w:val="LetterText12pt"/>
            </w:pPr>
            <w:r>
              <w:t>$</w:t>
            </w:r>
          </w:p>
        </w:tc>
        <w:tc>
          <w:tcPr>
            <w:tcW w:w="2842" w:type="dxa"/>
            <w:tcBorders>
              <w:bottom w:val="single" w:sz="6" w:space="0" w:color="auto"/>
            </w:tcBorders>
            <w:vAlign w:val="center"/>
          </w:tcPr>
          <w:p w14:paraId="2D686F2E" w14:textId="77777777" w:rsidR="00E56665" w:rsidRDefault="00E56665" w:rsidP="002253FD">
            <w:pPr>
              <w:pStyle w:val="LetterText12pt"/>
            </w:pPr>
          </w:p>
        </w:tc>
      </w:tr>
      <w:tr w:rsidR="00E56665" w14:paraId="197A6B40" w14:textId="77777777" w:rsidTr="00E56665">
        <w:trPr>
          <w:trHeight w:val="312"/>
        </w:trPr>
        <w:tc>
          <w:tcPr>
            <w:tcW w:w="1872" w:type="dxa"/>
            <w:vAlign w:val="center"/>
          </w:tcPr>
          <w:p w14:paraId="6D2A114B" w14:textId="77777777" w:rsidR="00E56665" w:rsidRDefault="00E56665" w:rsidP="002253FD">
            <w:pPr>
              <w:pStyle w:val="LetterText12pt"/>
            </w:pPr>
          </w:p>
        </w:tc>
        <w:tc>
          <w:tcPr>
            <w:tcW w:w="3810" w:type="dxa"/>
            <w:vAlign w:val="center"/>
          </w:tcPr>
          <w:p w14:paraId="01E66B5A" w14:textId="77777777" w:rsidR="00E56665" w:rsidRDefault="00E56665" w:rsidP="002253FD">
            <w:pPr>
              <w:pStyle w:val="LetterText12pt"/>
            </w:pPr>
          </w:p>
        </w:tc>
        <w:tc>
          <w:tcPr>
            <w:tcW w:w="2598" w:type="dxa"/>
            <w:vAlign w:val="center"/>
          </w:tcPr>
          <w:p w14:paraId="48A9B054" w14:textId="77777777" w:rsidR="00E56665" w:rsidRDefault="00E56665" w:rsidP="002253FD">
            <w:pPr>
              <w:pStyle w:val="LetterText12pt"/>
            </w:pPr>
            <w:r>
              <w:t>Amount Due:</w:t>
            </w:r>
          </w:p>
        </w:tc>
        <w:tc>
          <w:tcPr>
            <w:tcW w:w="244" w:type="dxa"/>
            <w:tcBorders>
              <w:top w:val="single" w:sz="6" w:space="0" w:color="auto"/>
            </w:tcBorders>
            <w:vAlign w:val="center"/>
          </w:tcPr>
          <w:p w14:paraId="7FB10DF8" w14:textId="5EC81BA2" w:rsidR="00E56665" w:rsidRDefault="00E56665" w:rsidP="002253FD">
            <w:pPr>
              <w:pStyle w:val="LetterText12pt"/>
            </w:pPr>
            <w:r>
              <w:t>$</w:t>
            </w:r>
          </w:p>
        </w:tc>
        <w:tc>
          <w:tcPr>
            <w:tcW w:w="2842" w:type="dxa"/>
            <w:tcBorders>
              <w:top w:val="single" w:sz="6" w:space="0" w:color="auto"/>
            </w:tcBorders>
            <w:vAlign w:val="center"/>
          </w:tcPr>
          <w:p w14:paraId="4671DEBA" w14:textId="77777777" w:rsidR="00E56665" w:rsidRDefault="00E56665" w:rsidP="002253FD">
            <w:pPr>
              <w:pStyle w:val="LetterText12pt"/>
            </w:pPr>
          </w:p>
        </w:tc>
      </w:tr>
      <w:tr w:rsidR="00E56665" w14:paraId="0338702D" w14:textId="77777777" w:rsidTr="00E56665">
        <w:trPr>
          <w:trHeight w:val="312"/>
        </w:trPr>
        <w:tc>
          <w:tcPr>
            <w:tcW w:w="11366" w:type="dxa"/>
            <w:gridSpan w:val="5"/>
            <w:tcBorders>
              <w:bottom w:val="single" w:sz="6" w:space="0" w:color="auto"/>
            </w:tcBorders>
            <w:vAlign w:val="center"/>
          </w:tcPr>
          <w:p w14:paraId="1661E2B6" w14:textId="151F49FB" w:rsidR="00E56665" w:rsidRDefault="009353F4" w:rsidP="009353F4">
            <w:pPr>
              <w:pStyle w:val="LetterText12pt"/>
              <w:spacing w:before="160" w:after="160" w:line="260" w:lineRule="exact"/>
            </w:pPr>
            <w:r w:rsidRPr="009353F4">
              <w:t xml:space="preserve">This check was processed by the MiSDU. This is the </w:t>
            </w:r>
            <w:r w:rsidRPr="009353F4">
              <w:rPr>
                <w:b/>
                <w:bCs/>
              </w:rPr>
              <w:t>second notification</w:t>
            </w:r>
            <w:r w:rsidRPr="009353F4">
              <w:t xml:space="preserve"> from the MiSDU that the bank returned your check unpaid. If your payment crossed this notice in the mail, please disregard this second notice. Thank you for your payment.</w:t>
            </w:r>
          </w:p>
          <w:p w14:paraId="509F6B52" w14:textId="43904BE0" w:rsidR="00E56665" w:rsidRDefault="009353F4" w:rsidP="009353F4">
            <w:pPr>
              <w:pStyle w:val="LetterText12pt"/>
              <w:spacing w:after="160" w:line="260" w:lineRule="exact"/>
            </w:pPr>
            <w:r w:rsidRPr="009353F4">
              <w:t>We are in the process of referring this unpaid account to the Michigan Department of Treasury for collection. We will complete this referral if you do not immediately remit a cashier’s check or money order, including the assessed handling fee of $20 or 20 percent of the check amount, whichever is greater. To properly credit the account and avoid any further collection action, please make the payment payable to the MiSDU, include a copy of this letter, and mail it in the enclosed envelope to MiSDU, PO Box 30354, Lansing, MI 48909-7854.</w:t>
            </w:r>
          </w:p>
          <w:p w14:paraId="6B5E3B17" w14:textId="3DEF144C" w:rsidR="00E56665" w:rsidRDefault="009353F4" w:rsidP="009353F4">
            <w:pPr>
              <w:pStyle w:val="LetterText12pt"/>
              <w:spacing w:after="160" w:line="260" w:lineRule="exact"/>
            </w:pPr>
            <w:r w:rsidRPr="009353F4">
              <w:t>All future payments must be in the form of a cashier’s check or money order and must be sent to the MiSDU address above. Please include all proper identifying information with your payments. Payments from an:</w:t>
            </w:r>
          </w:p>
          <w:p w14:paraId="161F2658" w14:textId="6E445C1E" w:rsidR="00E56665" w:rsidRDefault="00E56665" w:rsidP="009353F4">
            <w:pPr>
              <w:pStyle w:val="LetterText12pt"/>
              <w:numPr>
                <w:ilvl w:val="0"/>
                <w:numId w:val="1"/>
              </w:numPr>
              <w:spacing w:after="160" w:line="260" w:lineRule="exact"/>
              <w:ind w:left="336"/>
            </w:pPr>
            <w:r w:rsidRPr="00E56665">
              <w:rPr>
                <w:b/>
                <w:bCs/>
              </w:rPr>
              <w:t>Employer</w:t>
            </w:r>
            <w:r>
              <w:t xml:space="preserve"> must include the Federal Employer Identification Number (FEIN), non-custodial parent’s name, docket number, Federal Information Processing Standard (FIPS) code, and non-custodial parent’s Social Security number (SSN).</w:t>
            </w:r>
          </w:p>
          <w:p w14:paraId="045194BD" w14:textId="77777777" w:rsidR="00E56665" w:rsidRDefault="00E56665" w:rsidP="009353F4">
            <w:pPr>
              <w:pStyle w:val="LetterText12pt"/>
              <w:numPr>
                <w:ilvl w:val="0"/>
                <w:numId w:val="1"/>
              </w:numPr>
              <w:spacing w:after="160" w:line="260" w:lineRule="exact"/>
              <w:ind w:left="336"/>
            </w:pPr>
            <w:r w:rsidRPr="00E56665">
              <w:rPr>
                <w:b/>
                <w:bCs/>
              </w:rPr>
              <w:t>Non-custodial parent</w:t>
            </w:r>
            <w:r>
              <w:t xml:space="preserve"> must include the payer’s name, docket number, FIPS code, and SSN.</w:t>
            </w:r>
          </w:p>
          <w:p w14:paraId="7A10126D" w14:textId="7AB1C91B" w:rsidR="00E56665" w:rsidRDefault="009353F4" w:rsidP="009353F4">
            <w:pPr>
              <w:pStyle w:val="LetterText12pt"/>
              <w:spacing w:after="160" w:line="260" w:lineRule="exact"/>
            </w:pPr>
            <w:r w:rsidRPr="009353F4">
              <w:t>If you wish to request reevaluation of this action, send a letter explaining any extenuating circumstances to the MiSDU at the address above. Until you are notified of a decision, you must continue to submit cashier’s checks or money orders.</w:t>
            </w:r>
          </w:p>
          <w:p w14:paraId="70933637" w14:textId="1CB91CA1" w:rsidR="00E56665" w:rsidRDefault="009353F4" w:rsidP="009353F4">
            <w:pPr>
              <w:pStyle w:val="LetterText12pt"/>
              <w:spacing w:after="160" w:line="260" w:lineRule="exact"/>
            </w:pPr>
            <w:r w:rsidRPr="009353F4">
              <w:t xml:space="preserve">If you are an </w:t>
            </w:r>
            <w:r w:rsidRPr="009353F4">
              <w:rPr>
                <w:b/>
                <w:bCs/>
              </w:rPr>
              <w:t>employer</w:t>
            </w:r>
            <w:r w:rsidRPr="009353F4">
              <w:t xml:space="preserve"> submitting payments for employees, your employee(s) did not receive credit for this payment. To avoid future problems, consider the use of electronic funds transfer or electronic data exchange (EFT/EDI). Information on how to submit child support payments electronically may be obtained by contacting the MiSDU Employer Assistance Line at 800</w:t>
            </w:r>
            <w:r>
              <w:t>-</w:t>
            </w:r>
            <w:r w:rsidRPr="009353F4">
              <w:t xml:space="preserve">817-0805. To submit payments via credit card or Automated Clearing House (ACH), access the MiSDU </w:t>
            </w:r>
            <w:r>
              <w:t>w</w:t>
            </w:r>
            <w:r w:rsidRPr="009353F4">
              <w:t xml:space="preserve">ebsite at </w:t>
            </w:r>
            <w:hyperlink r:id="rId7" w:history="1">
              <w:r w:rsidRPr="009353F4">
                <w:rPr>
                  <w:rStyle w:val="Hyperlink"/>
                  <w:u w:val="none"/>
                </w:rPr>
                <w:t>www.misdu.com</w:t>
              </w:r>
            </w:hyperlink>
            <w:r w:rsidRPr="009353F4">
              <w:t>.</w:t>
            </w:r>
          </w:p>
          <w:p w14:paraId="7416F88B" w14:textId="52D6D9B1" w:rsidR="00E56665" w:rsidRDefault="009C1E1A" w:rsidP="009353F4">
            <w:pPr>
              <w:pStyle w:val="LetterText12pt"/>
              <w:spacing w:after="160" w:line="260" w:lineRule="exact"/>
            </w:pPr>
            <w:r>
              <w:t>Handling</w:t>
            </w:r>
            <w:r w:rsidR="00E56665">
              <w:t xml:space="preserve"> fees have been assessed pursuant to Michigan Compiled Law (MCL) 400.236(3). </w:t>
            </w:r>
          </w:p>
          <w:p w14:paraId="3A845EDF" w14:textId="733692F9" w:rsidR="00E56665" w:rsidRDefault="009353F4" w:rsidP="009353F4">
            <w:pPr>
              <w:pStyle w:val="LetterText12pt"/>
              <w:spacing w:after="160" w:line="260" w:lineRule="exact"/>
            </w:pPr>
            <w:r w:rsidRPr="009353F4">
              <w:t xml:space="preserve">Again, this account is in the process of being sent to the Michigan Department of Treasury for collection. The Michigan Department of Treasury has the authority to levy and seize financial assets, including bank accounts. </w:t>
            </w:r>
            <w:r w:rsidRPr="009353F4">
              <w:rPr>
                <w:b/>
                <w:bCs/>
              </w:rPr>
              <w:t>This does not limit other legal actions that might be taken by the State of Michigan.</w:t>
            </w:r>
          </w:p>
        </w:tc>
      </w:tr>
      <w:tr w:rsidR="00E56665" w14:paraId="1408839E" w14:textId="77777777" w:rsidTr="00E56665">
        <w:trPr>
          <w:trHeight w:val="312"/>
        </w:trPr>
        <w:tc>
          <w:tcPr>
            <w:tcW w:w="11366" w:type="dxa"/>
            <w:gridSpan w:val="5"/>
            <w:tcBorders>
              <w:top w:val="single" w:sz="6" w:space="0" w:color="auto"/>
              <w:left w:val="single" w:sz="6" w:space="0" w:color="auto"/>
              <w:bottom w:val="single" w:sz="6" w:space="0" w:color="auto"/>
              <w:right w:val="single" w:sz="6" w:space="0" w:color="auto"/>
            </w:tcBorders>
            <w:vAlign w:val="center"/>
          </w:tcPr>
          <w:p w14:paraId="06AF742D" w14:textId="741E4827" w:rsidR="00E56665" w:rsidRDefault="00E56665" w:rsidP="009353F4">
            <w:pPr>
              <w:pStyle w:val="LetterText12pt"/>
              <w:spacing w:line="260" w:lineRule="exact"/>
              <w:ind w:left="0" w:right="0"/>
            </w:pPr>
            <w:r>
              <w:t>The Michigan Department of Health and Human Services will not exclude from participation in, deny benefits of, or discriminate against any individual or group because of race, sex, religion, age, national origin, color, height, weight, marital status, gender identification or expression, sexual orientation, partisan considerations, or a disability or genetic information that is unrelated to the person’s eligibility.</w:t>
            </w:r>
          </w:p>
        </w:tc>
      </w:tr>
    </w:tbl>
    <w:p w14:paraId="42F26D1E" w14:textId="77777777" w:rsidR="0067321D" w:rsidRPr="00E56665" w:rsidRDefault="0067321D" w:rsidP="002253FD">
      <w:pPr>
        <w:pStyle w:val="LetterText12pt"/>
        <w:rPr>
          <w:sz w:val="2"/>
          <w:szCs w:val="2"/>
        </w:rPr>
      </w:pPr>
    </w:p>
    <w:sectPr w:rsidR="0067321D" w:rsidRPr="00E56665">
      <w:headerReference w:type="even" r:id="rId8"/>
      <w:headerReference w:type="default" r:id="rId9"/>
      <w:footerReference w:type="even" r:id="rId10"/>
      <w:footerReference w:type="default" r:id="rId11"/>
      <w:headerReference w:type="first" r:id="rId12"/>
      <w:footerReference w:type="first" r:id="rId13"/>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62DFA" w14:textId="77777777" w:rsidR="00E56665" w:rsidRDefault="00E56665">
      <w:r>
        <w:separator/>
      </w:r>
    </w:p>
  </w:endnote>
  <w:endnote w:type="continuationSeparator" w:id="0">
    <w:p w14:paraId="40F31614" w14:textId="77777777" w:rsidR="00E56665" w:rsidRDefault="00E5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3489" w14:textId="77777777" w:rsidR="009C1E1A" w:rsidRDefault="009C1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9B63" w14:textId="1317101B" w:rsidR="0067321D" w:rsidRDefault="00E56665" w:rsidP="004A042E">
    <w:pPr>
      <w:pStyle w:val="LetterText12pt"/>
      <w:tabs>
        <w:tab w:val="center" w:pos="5760"/>
        <w:tab w:val="right" w:pos="11376"/>
      </w:tabs>
    </w:pPr>
    <w:r>
      <w:t>DHS-137</w:t>
    </w:r>
    <w:r w:rsidR="009353F4">
      <w:t>9</w:t>
    </w:r>
    <w:r>
      <w:t xml:space="preserve"> (Rev. </w:t>
    </w:r>
    <w:r w:rsidR="009C1E1A">
      <w:t>10</w:t>
    </w:r>
    <w:r>
      <w:t>-21) Previous edition obsolete.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200D" w14:textId="77777777" w:rsidR="009C1E1A" w:rsidRDefault="009C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DEA1" w14:textId="77777777" w:rsidR="00E56665" w:rsidRDefault="00E56665">
      <w:r>
        <w:separator/>
      </w:r>
    </w:p>
  </w:footnote>
  <w:footnote w:type="continuationSeparator" w:id="0">
    <w:p w14:paraId="7DBA6925" w14:textId="77777777" w:rsidR="00E56665" w:rsidRDefault="00E56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9A4A" w14:textId="77777777" w:rsidR="009C1E1A" w:rsidRDefault="009C1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F9F2" w14:textId="77777777" w:rsidR="009C1E1A" w:rsidRDefault="009C1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7B37" w14:textId="77777777" w:rsidR="009C1E1A" w:rsidRDefault="009C1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36AAF"/>
    <w:multiLevelType w:val="hybridMultilevel"/>
    <w:tmpl w:val="2BE67CA0"/>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KZQIJgswdvToRobFwJgWDwoC8n663CI1uQbTlLX4sYxFTX4StBvuvF9JwtTFOLfvIGCx8OMsmJMJPG3xRV2PPg==" w:salt="at34tyMWNta3pw6LX1Hfp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65"/>
    <w:rsid w:val="00017FA8"/>
    <w:rsid w:val="000A758A"/>
    <w:rsid w:val="000B5CD3"/>
    <w:rsid w:val="000E5191"/>
    <w:rsid w:val="00102576"/>
    <w:rsid w:val="002253FD"/>
    <w:rsid w:val="00295F9C"/>
    <w:rsid w:val="002C038B"/>
    <w:rsid w:val="002C28F5"/>
    <w:rsid w:val="002C4455"/>
    <w:rsid w:val="003E7B4D"/>
    <w:rsid w:val="003F57C9"/>
    <w:rsid w:val="004A042E"/>
    <w:rsid w:val="004B33A1"/>
    <w:rsid w:val="004D46AA"/>
    <w:rsid w:val="004D7BC4"/>
    <w:rsid w:val="004E3E3A"/>
    <w:rsid w:val="005168A5"/>
    <w:rsid w:val="0058159C"/>
    <w:rsid w:val="005C2191"/>
    <w:rsid w:val="00654170"/>
    <w:rsid w:val="0067321D"/>
    <w:rsid w:val="006B3BB5"/>
    <w:rsid w:val="009353F4"/>
    <w:rsid w:val="0099613D"/>
    <w:rsid w:val="009C1E1A"/>
    <w:rsid w:val="009E3905"/>
    <w:rsid w:val="00A15940"/>
    <w:rsid w:val="00A370D6"/>
    <w:rsid w:val="00C40DE5"/>
    <w:rsid w:val="00C50279"/>
    <w:rsid w:val="00C966C8"/>
    <w:rsid w:val="00C97AD2"/>
    <w:rsid w:val="00D05628"/>
    <w:rsid w:val="00D448C1"/>
    <w:rsid w:val="00DD111F"/>
    <w:rsid w:val="00DD3F92"/>
    <w:rsid w:val="00DF75A9"/>
    <w:rsid w:val="00E125E7"/>
    <w:rsid w:val="00E435DF"/>
    <w:rsid w:val="00E56665"/>
    <w:rsid w:val="00E61870"/>
    <w:rsid w:val="00ED29A2"/>
    <w:rsid w:val="00F35C28"/>
    <w:rsid w:val="00F540EA"/>
    <w:rsid w:val="00FA632C"/>
    <w:rsid w:val="00FB000C"/>
    <w:rsid w:val="00FE71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8193"/>
    <o:shapelayout v:ext="edit">
      <o:idmap v:ext="edit" data="1"/>
    </o:shapelayout>
  </w:shapeDefaults>
  <w:decimalSymbol w:val="."/>
  <w:listSeparator w:val=","/>
  <w14:docId w14:val="38AD5C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4A042E"/>
    <w:pPr>
      <w:ind w:left="-24" w:right="-48"/>
    </w:pPr>
    <w:rPr>
      <w:rFonts w:ascii="Arial" w:hAnsi="Arial"/>
      <w:sz w:val="24"/>
    </w:rPr>
  </w:style>
  <w:style w:type="paragraph" w:customStyle="1" w:styleId="UserInput12pt">
    <w:name w:val="User Input 12pt"/>
    <w:basedOn w:val="Normal"/>
    <w:rsid w:val="004A042E"/>
    <w:pPr>
      <w:spacing w:before="40"/>
      <w:ind w:left="-24" w:right="-48"/>
    </w:pPr>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table" w:styleId="TableGrid">
    <w:name w:val="Table Grid"/>
    <w:basedOn w:val="TableNormal"/>
    <w:rsid w:val="0099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353F4"/>
    <w:rPr>
      <w:color w:val="0563C1" w:themeColor="hyperlink"/>
      <w:u w:val="single"/>
    </w:rPr>
  </w:style>
  <w:style w:type="character" w:styleId="UnresolvedMention">
    <w:name w:val="Unresolved Mention"/>
    <w:basedOn w:val="DefaultParagraphFont"/>
    <w:uiPriority w:val="99"/>
    <w:semiHidden/>
    <w:unhideWhenUsed/>
    <w:rsid w:val="00935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misdu.com"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3AF854E9DD9B4680DC9FE26DE2E8E9" ma:contentTypeVersion="19" ma:contentTypeDescription="Create a new document." ma:contentTypeScope="" ma:versionID="348a4f21733317e3d65e9a48cf563f18">
  <xsd:schema xmlns:xsd="http://www.w3.org/2001/XMLSchema" xmlns:xs="http://www.w3.org/2001/XMLSchema" xmlns:p="http://schemas.microsoft.com/office/2006/metadata/properties" xmlns:ns2="2bc37a04-72ad-4844-8b76-97bfb8e210ce" xmlns:ns3="3faec6a1-2735-46a7-99f3-95bae6c3a01c" targetNamespace="http://schemas.microsoft.com/office/2006/metadata/properties" ma:root="true" ma:fieldsID="898a9ba9d1b0c504005af3d2afb7d2b9" ns2:_="" ns3:_="">
    <xsd:import namespace="2bc37a04-72ad-4844-8b76-97bfb8e210ce"/>
    <xsd:import namespace="3faec6a1-2735-46a7-99f3-95bae6c3a01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37a04-72ad-4844-8b76-97bfb8e210c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aec6a1-2735-46a7-99f3-95bae6c3a0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description="" ma:hidden="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bc37a04-72ad-4844-8b76-97bfb8e210ce">5TZW7HHXSNW6-2023565669-22276</_dlc_DocId>
    <_dlc_DocIdUrl xmlns="2bc37a04-72ad-4844-8b76-97bfb8e210ce">
      <Url>https://stateofmichigan.sharepoint.com/sites/DHHS-SPT-MiSupport/_layouts/15/DocIdRedir.aspx?ID=5TZW7HHXSNW6-2023565669-22276</Url>
      <Description>5TZW7HHXSNW6-2023565669-22276</Description>
    </_dlc_DocIdUrl>
    <_dlc_DocIdPersistId xmlns="2bc37a04-72ad-4844-8b76-97bfb8e210ce" xsi:nil="true"/>
  </documentManagement>
</p:properties>
</file>

<file path=customXml/itemProps1.xml><?xml version="1.0" encoding="utf-8"?>
<ds:datastoreItem xmlns:ds="http://schemas.openxmlformats.org/officeDocument/2006/customXml" ds:itemID="{EFBDD324-03EF-41D7-8DB1-D0E3265AA8E0}"/>
</file>

<file path=customXml/itemProps2.xml><?xml version="1.0" encoding="utf-8"?>
<ds:datastoreItem xmlns:ds="http://schemas.openxmlformats.org/officeDocument/2006/customXml" ds:itemID="{171CA7CE-4B17-4676-A0EC-0714A6037FB8}"/>
</file>

<file path=customXml/itemProps3.xml><?xml version="1.0" encoding="utf-8"?>
<ds:datastoreItem xmlns:ds="http://schemas.openxmlformats.org/officeDocument/2006/customXml" ds:itemID="{B25CA87A-4E7C-406E-8E74-30BFD21A382A}"/>
</file>

<file path=customXml/itemProps4.xml><?xml version="1.0" encoding="utf-8"?>
<ds:datastoreItem xmlns:ds="http://schemas.openxmlformats.org/officeDocument/2006/customXml" ds:itemID="{D632F63F-20C8-4917-AD45-40CADC17E91E}"/>
</file>

<file path=docProps/app.xml><?xml version="1.0" encoding="utf-8"?>
<Properties xmlns="http://schemas.openxmlformats.org/officeDocument/2006/extended-properties" xmlns:vt="http://schemas.openxmlformats.org/officeDocument/2006/docPropsVTypes">
  <Template>1379</Template>
  <TotalTime>13</TotalTime>
  <Pages>1</Pages>
  <Words>492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Michigan Department of Health and Human Services</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Putman</dc:creator>
  <cp:keywords/>
  <cp:lastModifiedBy>Putman, Andrea (DHHS)</cp:lastModifiedBy>
  <cp:revision>5</cp:revision>
  <cp:lastPrinted>2007-02-02T20:43:00Z</cp:lastPrinted>
  <dcterms:created xsi:type="dcterms:W3CDTF">2021-06-21T10:36:00Z</dcterms:created>
  <dcterms:modified xsi:type="dcterms:W3CDTF">2021-08-23T17:09:00Z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2021-06-21T10:33:08Z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768fc7e7-49f7-43c6-9fa9-7091f1efb0e7</vt:lpwstr>
  </property>
  <property fmtid="{D5CDD505-2E9C-101B-9397-08002B2CF9AE}" pid="8" name="MSIP_Label_3a2fed65-62e7-46ea-af74-187e0c17143a_ContentBits">
    <vt:lpwstr>0</vt:lpwstr>
  </property>
  <property fmtid="{D5CDD505-2E9C-101B-9397-08002B2CF9AE}" pid="9" name="ContentTypeId">
    <vt:lpwstr>0x010100D23AF854E9DD9B4680DC9FE26DE2E8E9</vt:lpwstr>
  </property>
  <property fmtid="{D5CDD505-2E9C-101B-9397-08002B2CF9AE}" pid="10" name="_dlc_DocIdItemGuid">
    <vt:lpwstr>88dfc896-2d95-448f-b6ef-60508982417a</vt:lpwstr>
  </property>
  <property fmtid="{D5CDD505-2E9C-101B-9397-08002B2CF9AE}" pid="11" name="Section">
    <vt:lpwstr>292;#Disbursement|f3db3ea2-71e0-45b7-9a3f-c529dfeceb91</vt:lpwstr>
  </property>
  <property fmtid="{D5CDD505-2E9C-101B-9397-08002B2CF9AE}" pid="12" name="TaskStatus">
    <vt:lpwstr>Ready for Review</vt:lpwstr>
  </property>
  <property fmtid="{D5CDD505-2E9C-101B-9397-08002B2CF9AE}" pid="13" name="Chapter">
    <vt:lpwstr>43;#5.0 Financial|51d87b17-3a58-4885-b6dd-abb376e968e4</vt:lpwstr>
  </property>
  <property fmtid="{D5CDD505-2E9C-101B-9397-08002B2CF9AE}" pid="14" name="Section Number">
    <vt:lpwstr>293;#5.45|ee73aa42-a3c2-41de-b6f0-5019424988f4</vt:lpwstr>
  </property>
  <property fmtid="{D5CDD505-2E9C-101B-9397-08002B2CF9AE}" pid="15" name="WorkflowTrigger">
    <vt:lpwstr/>
  </property>
  <property fmtid="{D5CDD505-2E9C-101B-9397-08002B2CF9AE}" pid="16" name="ChildSupportSectionNumber">
    <vt:lpwstr/>
  </property>
  <property fmtid="{D5CDD505-2E9C-101B-9397-08002B2CF9AE}" pid="17" name="ChildSupportSection">
    <vt:lpwstr/>
  </property>
  <property fmtid="{D5CDD505-2E9C-101B-9397-08002B2CF9AE}" pid="20" name="ReplacesAttachmentName">
    <vt:lpwstr/>
  </property>
  <property fmtid="{D5CDD505-2E9C-101B-9397-08002B2CF9AE}" pid="21" name="URL">
    <vt:lpwstr/>
  </property>
  <property fmtid="{D5CDD505-2E9C-101B-9397-08002B2CF9AE}" pid="22" name="ChildSupportChapter">
    <vt:lpwstr/>
  </property>
  <property fmtid="{D5CDD505-2E9C-101B-9397-08002B2CF9AE}" pid="23" name="Order">
    <vt:r8>125000</vt:r8>
  </property>
  <property fmtid="{D5CDD505-2E9C-101B-9397-08002B2CF9AE}" pid="25" name="ShowLive0">
    <vt:bool>false</vt:bool>
  </property>
  <property fmtid="{D5CDD505-2E9C-101B-9397-08002B2CF9AE}" pid="26" name="xd_ProgID">
    <vt:lpwstr/>
  </property>
  <property fmtid="{D5CDD505-2E9C-101B-9397-08002B2CF9AE}" pid="27" name="_SourceUrl">
    <vt:lpwstr/>
  </property>
  <property fmtid="{D5CDD505-2E9C-101B-9397-08002B2CF9AE}" pid="28" name="_SharedFileIndex">
    <vt:lpwstr/>
  </property>
  <property fmtid="{D5CDD505-2E9C-101B-9397-08002B2CF9AE}" pid="29" name="TemplateUrl">
    <vt:lpwstr/>
  </property>
  <property fmtid="{D5CDD505-2E9C-101B-9397-08002B2CF9AE}" pid="30" name="_ExtendedDescription">
    <vt:lpwstr/>
  </property>
  <property fmtid="{D5CDD505-2E9C-101B-9397-08002B2CF9AE}" pid="31" name="_CopySource">
    <vt:lpwstr>https://stateofmichigan.sharepoint.com/sites/DHHS-SPT-MiSupport/Policy/DHS-1379.dotx</vt:lpwstr>
  </property>
</Properties>
</file>